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B4" w:rsidRDefault="00AE78B4" w:rsidP="00AE78B4">
      <w:pPr>
        <w:widowControl w:val="0"/>
        <w:autoSpaceDE w:val="0"/>
        <w:autoSpaceDN w:val="0"/>
        <w:spacing w:after="0" w:line="240" w:lineRule="auto"/>
        <w:ind w:left="6372"/>
        <w:jc w:val="right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</w:t>
      </w:r>
    </w:p>
    <w:p w:rsidR="00AE78B4" w:rsidRDefault="00AE78B4" w:rsidP="00AE78B4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постановлению администрации</w:t>
      </w:r>
    </w:p>
    <w:p w:rsidR="00AE78B4" w:rsidRDefault="00AE78B4" w:rsidP="00AE78B4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города Кемерово</w:t>
      </w:r>
    </w:p>
    <w:p w:rsidR="00AE78B4" w:rsidRDefault="00AE78B4" w:rsidP="00AE78B4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«10» июня 2025 г. № 1936</w:t>
      </w:r>
    </w:p>
    <w:p w:rsidR="00AE78B4" w:rsidRDefault="00AE78B4" w:rsidP="00AE78B4">
      <w:pPr>
        <w:pStyle w:val="ConsPlusNormal"/>
        <w:jc w:val="both"/>
        <w:rPr>
          <w:sz w:val="20"/>
        </w:rPr>
      </w:pPr>
    </w:p>
    <w:p w:rsidR="00AE78B4" w:rsidRDefault="00AE78B4" w:rsidP="00AE78B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Тарифы на дополнительные социальные услуги, предоставляемые муниципальными учреждениями </w:t>
      </w:r>
    </w:p>
    <w:p w:rsidR="00AE78B4" w:rsidRDefault="00AE78B4" w:rsidP="00AE78B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социального обслуживания населения города Кемерово</w:t>
      </w:r>
    </w:p>
    <w:p w:rsidR="00AE78B4" w:rsidRDefault="00AE78B4" w:rsidP="00AE78B4">
      <w:pPr>
        <w:pStyle w:val="ConsPlusNormal"/>
        <w:jc w:val="center"/>
        <w:rPr>
          <w:sz w:val="20"/>
        </w:rPr>
      </w:pPr>
    </w:p>
    <w:tbl>
      <w:tblPr>
        <w:tblStyle w:val="a3"/>
        <w:tblpPr w:leftFromText="180" w:rightFromText="180" w:vertAnchor="text" w:tblpXSpec="center" w:tblpY="1"/>
        <w:tblW w:w="5400" w:type="pct"/>
        <w:tblInd w:w="0" w:type="dxa"/>
        <w:tblLook w:val="04A0" w:firstRow="1" w:lastRow="0" w:firstColumn="1" w:lastColumn="0" w:noHBand="0" w:noVBand="1"/>
      </w:tblPr>
      <w:tblGrid>
        <w:gridCol w:w="813"/>
        <w:gridCol w:w="8491"/>
        <w:gridCol w:w="930"/>
        <w:gridCol w:w="1084"/>
      </w:tblGrid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Наименование услуг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Pr="005E288A" w:rsidRDefault="00E965A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eastAsia="en-US"/>
              </w:rPr>
            </w:pPr>
            <w:r w:rsidRPr="005E288A">
              <w:rPr>
                <w:rFonts w:ascii="Times New Roman" w:hAnsi="Times New Roman" w:cs="Times New Roman"/>
                <w:b/>
                <w:i/>
                <w:sz w:val="14"/>
                <w:szCs w:val="14"/>
                <w:lang w:eastAsia="en-US"/>
              </w:rPr>
              <w:t>Объем работ, единицы измерения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Pr="005E288A" w:rsidRDefault="00E965A3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E288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Стоимость, одной услуги, руб.</w:t>
            </w:r>
          </w:p>
        </w:tc>
      </w:tr>
      <w:tr w:rsidR="00E965A3" w:rsidTr="00E965A3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1. Предоставление социального обслуживания на дому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Сопровождение в дом-интернат, на рынок, предприятия торговли, кредитные организации, в другие организации, учреждения различной ведомственной принадлежности (кроме лечебно-профилактических учреждений)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час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Посещение учреждений, организаций различной ведомственной принадлежности без получателя социальных услуг (кроме лечебно-профилактических учреждений)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Покупка за счет средств получателя социальных услуг и доставка продовольственных товаров (до 7 кг за одно посещение)*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Покупка за счет средств получателя социальных услуг  и доставка непродовольственных товаров, включая книги и периодические печатные издания (до 7 кг за одно посещение)*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Покупка за счет средств получателя социальных услуг, получение и доставка лекарственных препаратов, изделий медицинского назначения, включая средства по уходу (до 7 кг за одно посещение)* 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Отправка за счет средств получателя социальных услуг почтовой корреспонденции, ее получение и доставка*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Отправка за счет средств получателя социальных услуг почтовых отправлений, их получение и доставка (до 7 кг за одно посещение) 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Покупка и доставка за счет средств получателя социальных услуг, за пределами района проживания, промышленных товаров, продуктов питания, лекарственных препаратов,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изделий медицинского назначения (до 7 кг за одно посещение)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Доставка за счет средств получателя социальных услуг вещей в стирку, химчистку, ремонт и их доставка обратно*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Оплата за счет средств получателя социальных услуг счетов за жилое помещение, коммунальные услуги и услуги связи*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Содействие в выписке (получении) рецептов на лекарственные препараты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Содействие в предоставлении первичной медико-санитарной помощи, включая медицинскую реабилитацию*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Содействие в предоставлении специализированной, в том числе высокотехнологичной, медицинской помощи*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Содействие в посещении лечебно-профилактических учреждений*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Сопровождение на госпитализацию и (или) обратно (в пределах населенного пункта)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час.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Доставка анализов до медицинской организации*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Посещение в стационарных медицинских организациях (без осуществления ухода) 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1.17.1.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районе проживания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1.17.2.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 пределами района проживания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Посещение без оказания социальных, дополнительных социальных услуг (15 мин.)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Вызов экстренных служб (кроме медицинской)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Ожидание экстренных служб у получателя социальных услуг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час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1.21.</w:t>
            </w:r>
          </w:p>
        </w:tc>
        <w:tc>
          <w:tcPr>
            <w:tcW w:w="464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Услуги сиделки по уходу за ослабленными пожилыми людьми, инвалидами в нерабочее время &lt;**&gt;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1.21.1.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будние дни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час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1.21.2.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выходные, праздничные дни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час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680,00</w:t>
            </w:r>
          </w:p>
        </w:tc>
      </w:tr>
      <w:tr w:rsidR="00E965A3" w:rsidTr="00E965A3">
        <w:trPr>
          <w:trHeight w:val="126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4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Pr="00E965A3" w:rsidRDefault="00E965A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965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&lt;**&gt; услуги сиделки включают: помощь в отправлении естественных нужд; смену абсорбирующего, постельного и нательного белья (включая гигиеническую обработку тела); вынос  и гигиеническая обработка судна; приготовление пищи; кормление; позиционирование; измерение температуры тела, артериального давления, уровня сахара в крови; помощь в приеме лекарств по назначению врача; вынос мусора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1.22.</w:t>
            </w:r>
          </w:p>
        </w:tc>
        <w:tc>
          <w:tcPr>
            <w:tcW w:w="41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Подъем после падения на пол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1.22.1.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 весе до 60 кг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1.22.2.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 весе свыше 60 кг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Помощь в поддержании посильной физической активности, включая прогулки (поддержание потребности в движении) (до 15 мин.)*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Смена постельного белья (процессы снятия, надевания предметов постельного белья)*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Замена одноразового подгузника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Гигиеническое обтирание (процесс очищения кожных покровов водой)*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Подмывание (процесс очищения кожи с водой и гигиеническими средствами после опорожнения)*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Присутствие в помещении при самостоятельном купании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Вынос судна и его санобработка (моющими средствами получателя социальных услуг)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Вынос мыльной воды после купания в постели (1 ведро до 10 л.)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Втирание мази (одна зона)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Помощь при бритье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Измерение уровня сахара в крови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глюкометром</w:t>
            </w:r>
            <w:proofErr w:type="spell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Закапывание капель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Уход за зубными протезами (после самостоятельного приема пищи в отсутствии социального работника) 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Обработка головы при педикулезе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Приготовление пищи (процесс кулинарной обработки продуктов)*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Помощь в приготовлении пищи (поддержание навыков приготовления пищи и (или) облегчение данного процесса*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Приготовление заготовок для самостоятельного приема пищи (бутерброды, нарезка фруктов, овощей) (до 10 мин.)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Мытье посуды (до 20 мин.)*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Разморозка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холодильника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шт.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холодильника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шт.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Уборка на кухне после самостоятельного приготовления пищи получателем социальных услуг: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1.44.1.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чистка кухонной плиты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1.44.2.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чистка кухонной раковины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микроволновой печи внутри и снаружи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шт.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Ручная стирка или стирка в полуавтоматической стиральной машине*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Машинная стирка*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Дополнительное полоскание белья и отжим вручную (после машинной стирки)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1.49.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Помощь при стирке (15 мин.)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Глаженье белья (15 мин.)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Снятие штор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шт.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Навешивание штор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шт.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Уборка в шкафу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Влажная очистка мебели от пыли без передвижения мебели и использования средств для подъема на высоту 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Мытье дверей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панелей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 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right="3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Мытье плинтусов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отопительной батареи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п. м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1.59.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зеркал, стекол в мебели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 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Мытье, чистка люстр, бра и т.д.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шт.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Влажная очистка одной гардины от пыли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1.62.</w:t>
            </w:r>
          </w:p>
        </w:tc>
        <w:tc>
          <w:tcPr>
            <w:tcW w:w="41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Чистка ковра, коврового покрытия: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965A3" w:rsidTr="00E965A3">
        <w:trPr>
          <w:trHeight w:val="262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1.62.1.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пылесосом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1.62.2.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веником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Чистка пылесоса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Выбивка половиков от пыли на улице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п. м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E965A3" w:rsidTr="00E965A3">
        <w:trPr>
          <w:trHeight w:val="18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Уборка в ванной комнате: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1.65.1.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чистка раковины 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1.65.2.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чистка ванны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1.65.3.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чистка унитаза 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Чистка и дезинфекция душевой кабины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Уборка устойчивых загрязнений на кухне, в ванной комнате и туалете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Удаление загрязнений в жилых помещениях (пол, плинтуса, панели, мебель) от экскрементов (кал, моча, рвотные массы)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Влажная уборка пола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полов после ремонта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окон: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1.71.1.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одного окна с двух сторон при температуре наружного воздуха не ниже +15 С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1.71.2.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одного окна с внутренней стороны при температуре наружного воздуха ниже +15 С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Утепление оконных рам к зиме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п. м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Снятие и установка оконных рам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Вынос мусора*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Уборка веранды, балкона (без мытья окон), гаража, стайки, бани, мест общего пользования (коридор, межквартирная лестничная площадка)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1.76.</w:t>
            </w:r>
          </w:p>
        </w:tc>
        <w:tc>
          <w:tcPr>
            <w:tcW w:w="41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Залив воды в систему отопления в частном доме: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1.76.1.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шланга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1.76.2.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ведро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Сортировка и складирование угля в ведро (в жилых помещениях без газового или центрального отопления) (1 ведро до 10 л.)*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Доставка дров до печи (в жилых помещениях без газового или центрального отопления) (до 7 кг.)*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Доставка угля до печи (в жилых помещениях без газового или центрального отопления) (1 ведро до 10 л.)*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1.80.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Топка печей (в жилых помещениях без газового или центрального отопления)*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Очистка топки от золы (в жилых помещениях без газового или центрального отопления)*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Вынос золы (в жилых помещениях без газового или центрального отопления) (1 ведро до 10 л.)*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Доставка воды (в жилых помещениях без водоснабжения) (1 ведро до 10 л.)*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Колка угля, в том числе, смерзшегося (1 ведро до 10 л.)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Укладка дров в поленницу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м(3)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Вынос грязной воды в неблагоустроенном секторе (1 ведро до 10 л.)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Уборка придомовой территории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Очистка снега с прохожей части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1.89.</w:t>
            </w:r>
          </w:p>
        </w:tc>
        <w:tc>
          <w:tcPr>
            <w:tcW w:w="41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Спуск, подъем овощей и заготовок: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1.89.1.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погреба в доме (1 ведро до 10 л.)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1.89.2.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погреба на улице (1 ведро до 10 л.)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1.90.</w:t>
            </w:r>
          </w:p>
        </w:tc>
        <w:tc>
          <w:tcPr>
            <w:tcW w:w="41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Уход за комнатными растениями, рассадой: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1.90.1.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полив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1.90.2.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взрыхление, обрезание, удаление увядших листьев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1.90.3.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пересадка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1.90.4.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подкормка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1.91.</w:t>
            </w:r>
          </w:p>
        </w:tc>
        <w:tc>
          <w:tcPr>
            <w:tcW w:w="41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Уход за домашними животными, птицами: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1.91.1.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покупка доставка корма, наполнителя (до 7 кг за одно посещение)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1.91.2.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кормление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1.91.3.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мытье миски, лотка, клетки 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1.91.4.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выгул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час.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Борьба с домашними насекомыми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м(2)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1.93.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Замена элементов питания в бытовых приборах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1.94.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Снятие показаний приборов учета воды, электроэнергии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1.95.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Мытье и уход за обувью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пара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1.96.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Мелкий ремонт мягкого инвентаря (одежда, постельное белье, покрывала, шторы) (до 30 мин.)*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1.97.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Социально-психологическое консультирование*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1.98.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Активное слушание, беседа (до 15 мин.)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1.99.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Помощь в написании, чтении писем (сообщений), в том числе в электронном виде*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1.100.</w:t>
            </w:r>
          </w:p>
        </w:tc>
        <w:tc>
          <w:tcPr>
            <w:tcW w:w="464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товаров интернет – магазине: </w:t>
            </w:r>
          </w:p>
        </w:tc>
      </w:tr>
      <w:tr w:rsidR="00E965A3" w:rsidTr="00E965A3">
        <w:trPr>
          <w:trHeight w:val="10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1.100.1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Заказ в интернет- магазине 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1.100.2.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Получение за счет средств получателя социальных услуг, доставка заказа (до 7 кг за одно посещение)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E965A3" w:rsidTr="00E965A3"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5A3" w:rsidRDefault="00E965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1.101.</w:t>
            </w:r>
          </w:p>
        </w:tc>
        <w:tc>
          <w:tcPr>
            <w:tcW w:w="3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Уборка могил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ед.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A3" w:rsidRDefault="00E96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</w:tr>
    </w:tbl>
    <w:p w:rsidR="00E965A3" w:rsidRDefault="00E965A3" w:rsidP="00E965A3"/>
    <w:p w:rsidR="00067B66" w:rsidRDefault="00067B66"/>
    <w:sectPr w:rsidR="00067B66" w:rsidSect="00E965A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0B"/>
    <w:rsid w:val="00067B66"/>
    <w:rsid w:val="00096103"/>
    <w:rsid w:val="005E288A"/>
    <w:rsid w:val="00A8470B"/>
    <w:rsid w:val="00AE78B4"/>
    <w:rsid w:val="00E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8755-FB91-40F0-8DA4-22BF357D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965A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2025-06-18T03:56:00Z</dcterms:created>
  <dcterms:modified xsi:type="dcterms:W3CDTF">2025-06-18T04:01:00Z</dcterms:modified>
</cp:coreProperties>
</file>